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BF5" w:rsidRPr="008B413E" w:rsidRDefault="00966BF5" w:rsidP="00966BF5">
      <w:pPr>
        <w:ind w:firstLine="708"/>
        <w:jc w:val="both"/>
        <w:rPr>
          <w:b/>
          <w:bCs/>
          <w:color w:val="00000A"/>
          <w:szCs w:val="28"/>
        </w:rPr>
      </w:pPr>
    </w:p>
    <w:p w:rsidR="00966BF5" w:rsidRPr="008B413E" w:rsidRDefault="00966BF5" w:rsidP="00966BF5">
      <w:pPr>
        <w:ind w:firstLine="708"/>
        <w:jc w:val="center"/>
        <w:rPr>
          <w:b/>
          <w:szCs w:val="28"/>
        </w:rPr>
      </w:pPr>
      <w:r w:rsidRPr="008B413E">
        <w:rPr>
          <w:b/>
          <w:bCs/>
          <w:color w:val="00000A"/>
          <w:szCs w:val="28"/>
        </w:rPr>
        <w:t xml:space="preserve">2.5 </w:t>
      </w:r>
      <w:r w:rsidRPr="008B413E">
        <w:rPr>
          <w:b/>
          <w:szCs w:val="28"/>
        </w:rPr>
        <w:t>Әлеуметтену жә</w:t>
      </w:r>
      <w:proofErr w:type="gramStart"/>
      <w:r w:rsidRPr="008B413E">
        <w:rPr>
          <w:b/>
          <w:szCs w:val="28"/>
        </w:rPr>
        <w:t xml:space="preserve">не </w:t>
      </w:r>
      <w:proofErr w:type="spellStart"/>
      <w:r w:rsidRPr="008B413E">
        <w:rPr>
          <w:b/>
          <w:szCs w:val="28"/>
        </w:rPr>
        <w:t>б</w:t>
      </w:r>
      <w:proofErr w:type="gramEnd"/>
      <w:r w:rsidRPr="008B413E">
        <w:rPr>
          <w:b/>
          <w:szCs w:val="28"/>
        </w:rPr>
        <w:t>ірегейлік</w:t>
      </w:r>
      <w:proofErr w:type="spellEnd"/>
    </w:p>
    <w:p w:rsidR="00966BF5" w:rsidRPr="008B413E" w:rsidRDefault="00966BF5" w:rsidP="00966BF5">
      <w:pPr>
        <w:ind w:firstLine="708"/>
        <w:jc w:val="both"/>
        <w:rPr>
          <w:b/>
          <w:szCs w:val="28"/>
        </w:rPr>
      </w:pPr>
    </w:p>
    <w:p w:rsidR="00966BF5" w:rsidRPr="008B413E" w:rsidRDefault="00966BF5" w:rsidP="00966BF5">
      <w:pPr>
        <w:jc w:val="both"/>
        <w:rPr>
          <w:szCs w:val="28"/>
        </w:rPr>
      </w:pPr>
      <w:r w:rsidRPr="008B413E">
        <w:rPr>
          <w:szCs w:val="28"/>
        </w:rPr>
        <w:t>1. Индивид пен қоғам арасындағы қары</w:t>
      </w:r>
      <w:proofErr w:type="gramStart"/>
      <w:r w:rsidRPr="008B413E">
        <w:rPr>
          <w:szCs w:val="28"/>
        </w:rPr>
        <w:t>м-</w:t>
      </w:r>
      <w:proofErr w:type="gramEnd"/>
      <w:r w:rsidRPr="008B413E">
        <w:rPr>
          <w:szCs w:val="28"/>
        </w:rPr>
        <w:t>қатынас. Тұлға ұғымының мәні. Әлеуметтену жә</w:t>
      </w:r>
      <w:proofErr w:type="gramStart"/>
      <w:r w:rsidRPr="008B413E">
        <w:rPr>
          <w:szCs w:val="28"/>
        </w:rPr>
        <w:t xml:space="preserve">не </w:t>
      </w:r>
      <w:proofErr w:type="spellStart"/>
      <w:r w:rsidRPr="008B413E">
        <w:rPr>
          <w:szCs w:val="28"/>
        </w:rPr>
        <w:t>б</w:t>
      </w:r>
      <w:proofErr w:type="gramEnd"/>
      <w:r w:rsidRPr="008B413E">
        <w:rPr>
          <w:szCs w:val="28"/>
        </w:rPr>
        <w:t>ірегейлік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теориялары</w:t>
      </w:r>
      <w:proofErr w:type="spellEnd"/>
      <w:r w:rsidRPr="008B413E">
        <w:rPr>
          <w:szCs w:val="28"/>
        </w:rPr>
        <w:t xml:space="preserve"> (</w:t>
      </w:r>
      <w:proofErr w:type="spellStart"/>
      <w:r w:rsidRPr="008B413E">
        <w:rPr>
          <w:szCs w:val="28"/>
        </w:rPr>
        <w:t>Т.Парсонс</w:t>
      </w:r>
      <w:proofErr w:type="spellEnd"/>
      <w:r w:rsidRPr="008B413E">
        <w:rPr>
          <w:szCs w:val="28"/>
        </w:rPr>
        <w:t xml:space="preserve">, </w:t>
      </w:r>
      <w:proofErr w:type="spellStart"/>
      <w:r w:rsidRPr="008B413E">
        <w:rPr>
          <w:szCs w:val="28"/>
        </w:rPr>
        <w:t>Г.Х.Мид</w:t>
      </w:r>
      <w:proofErr w:type="spellEnd"/>
      <w:r w:rsidRPr="008B413E">
        <w:rPr>
          <w:szCs w:val="28"/>
        </w:rPr>
        <w:t xml:space="preserve">). </w:t>
      </w:r>
    </w:p>
    <w:p w:rsidR="00966BF5" w:rsidRPr="008B413E" w:rsidRDefault="00966BF5" w:rsidP="00966BF5">
      <w:pPr>
        <w:jc w:val="both"/>
        <w:rPr>
          <w:szCs w:val="28"/>
        </w:rPr>
      </w:pPr>
      <w:r w:rsidRPr="008B413E">
        <w:rPr>
          <w:szCs w:val="28"/>
        </w:rPr>
        <w:t xml:space="preserve">2. Әлеуметтену кезеңдері. </w:t>
      </w:r>
      <w:proofErr w:type="spellStart"/>
      <w:r w:rsidRPr="008B413E">
        <w:rPr>
          <w:szCs w:val="28"/>
        </w:rPr>
        <w:t>Бі</w:t>
      </w:r>
      <w:proofErr w:type="gramStart"/>
      <w:r w:rsidRPr="008B413E">
        <w:rPr>
          <w:szCs w:val="28"/>
        </w:rPr>
        <w:t>р</w:t>
      </w:r>
      <w:proofErr w:type="gramEnd"/>
      <w:r w:rsidRPr="008B413E">
        <w:rPr>
          <w:szCs w:val="28"/>
        </w:rPr>
        <w:t>інші</w:t>
      </w:r>
      <w:proofErr w:type="spellEnd"/>
      <w:r w:rsidRPr="008B413E">
        <w:rPr>
          <w:szCs w:val="28"/>
        </w:rPr>
        <w:t xml:space="preserve"> және </w:t>
      </w:r>
      <w:proofErr w:type="spellStart"/>
      <w:r w:rsidRPr="008B413E">
        <w:rPr>
          <w:szCs w:val="28"/>
        </w:rPr>
        <w:t>екінші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реттік</w:t>
      </w:r>
      <w:proofErr w:type="spellEnd"/>
      <w:r w:rsidRPr="008B413E">
        <w:rPr>
          <w:szCs w:val="28"/>
        </w:rPr>
        <w:t xml:space="preserve"> әлеуметтену. Әлеуметтенудің </w:t>
      </w:r>
      <w:proofErr w:type="spellStart"/>
      <w:r w:rsidRPr="008B413E">
        <w:rPr>
          <w:szCs w:val="28"/>
        </w:rPr>
        <w:t>ересектік</w:t>
      </w:r>
      <w:proofErr w:type="spellEnd"/>
      <w:r w:rsidRPr="008B413E">
        <w:rPr>
          <w:szCs w:val="28"/>
        </w:rPr>
        <w:t xml:space="preserve"> шақтағы кезеңі. </w:t>
      </w:r>
    </w:p>
    <w:p w:rsidR="00966BF5" w:rsidRPr="008B413E" w:rsidRDefault="00966BF5" w:rsidP="00966BF5">
      <w:pPr>
        <w:jc w:val="both"/>
        <w:rPr>
          <w:szCs w:val="28"/>
        </w:rPr>
      </w:pPr>
      <w:r w:rsidRPr="008B413E">
        <w:rPr>
          <w:szCs w:val="28"/>
        </w:rPr>
        <w:t xml:space="preserve">3. </w:t>
      </w:r>
      <w:proofErr w:type="spellStart"/>
      <w:r w:rsidRPr="008B413E">
        <w:rPr>
          <w:szCs w:val="28"/>
        </w:rPr>
        <w:t>Гендерлік</w:t>
      </w:r>
      <w:proofErr w:type="spellEnd"/>
      <w:r w:rsidRPr="008B413E">
        <w:rPr>
          <w:szCs w:val="28"/>
        </w:rPr>
        <w:t xml:space="preserve"> әлеуметтену. </w:t>
      </w:r>
      <w:proofErr w:type="spellStart"/>
      <w:r w:rsidRPr="008B413E">
        <w:rPr>
          <w:szCs w:val="28"/>
        </w:rPr>
        <w:t>Гендерлік</w:t>
      </w:r>
      <w:proofErr w:type="spellEnd"/>
      <w:r w:rsidRPr="008B413E">
        <w:rPr>
          <w:szCs w:val="28"/>
        </w:rPr>
        <w:t xml:space="preserve"> тәртіп. </w:t>
      </w:r>
    </w:p>
    <w:p w:rsidR="00966BF5" w:rsidRPr="008B413E" w:rsidRDefault="00966BF5" w:rsidP="00966BF5">
      <w:pPr>
        <w:jc w:val="both"/>
        <w:rPr>
          <w:szCs w:val="28"/>
        </w:rPr>
      </w:pPr>
      <w:r w:rsidRPr="008B413E">
        <w:rPr>
          <w:szCs w:val="28"/>
        </w:rPr>
        <w:t xml:space="preserve">4. </w:t>
      </w:r>
      <w:proofErr w:type="spellStart"/>
      <w:proofErr w:type="gramStart"/>
      <w:r w:rsidRPr="008B413E">
        <w:rPr>
          <w:szCs w:val="28"/>
        </w:rPr>
        <w:t>Б</w:t>
      </w:r>
      <w:proofErr w:type="gramEnd"/>
      <w:r w:rsidRPr="008B413E">
        <w:rPr>
          <w:szCs w:val="28"/>
        </w:rPr>
        <w:t>ірегейлік</w:t>
      </w:r>
      <w:proofErr w:type="spellEnd"/>
      <w:r w:rsidRPr="008B413E">
        <w:rPr>
          <w:szCs w:val="28"/>
        </w:rPr>
        <w:t xml:space="preserve"> және тұлға. Әлеуметтік және </w:t>
      </w:r>
      <w:proofErr w:type="spellStart"/>
      <w:r w:rsidRPr="008B413E">
        <w:rPr>
          <w:szCs w:val="28"/>
        </w:rPr>
        <w:t>жеке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бірегейлік</w:t>
      </w:r>
      <w:proofErr w:type="spellEnd"/>
      <w:r w:rsidRPr="008B413E">
        <w:rPr>
          <w:szCs w:val="28"/>
        </w:rPr>
        <w:t xml:space="preserve">. </w:t>
      </w:r>
    </w:p>
    <w:p w:rsidR="00966BF5" w:rsidRPr="008B413E" w:rsidRDefault="00966BF5" w:rsidP="00966BF5">
      <w:pPr>
        <w:jc w:val="both"/>
        <w:rPr>
          <w:b/>
          <w:szCs w:val="28"/>
        </w:rPr>
      </w:pPr>
      <w:r w:rsidRPr="008B413E">
        <w:rPr>
          <w:szCs w:val="28"/>
        </w:rPr>
        <w:t xml:space="preserve">5. Әлеуметтік </w:t>
      </w:r>
      <w:proofErr w:type="gramStart"/>
      <w:r w:rsidRPr="008B413E">
        <w:rPr>
          <w:szCs w:val="28"/>
        </w:rPr>
        <w:t>р</w:t>
      </w:r>
      <w:proofErr w:type="gramEnd"/>
      <w:r w:rsidRPr="008B413E">
        <w:rPr>
          <w:szCs w:val="28"/>
        </w:rPr>
        <w:t>өлдер және мәртебелер.</w:t>
      </w:r>
    </w:p>
    <w:p w:rsidR="00F13EF6" w:rsidRPr="008B413E" w:rsidRDefault="00F13EF6" w:rsidP="00F13EF6">
      <w:pPr>
        <w:jc w:val="center"/>
        <w:rPr>
          <w:szCs w:val="28"/>
          <w:lang w:val="kk-KZ"/>
        </w:rPr>
      </w:pPr>
    </w:p>
    <w:p w:rsidR="00F13EF6" w:rsidRPr="008B413E" w:rsidRDefault="00F13EF6" w:rsidP="00F13EF6">
      <w:pPr>
        <w:ind w:firstLine="708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Қоғам, теңдік және теңсіздік. Әлеуметтік эволюция  Ашық және  жабық  қоғам.Стратификация  әр  түрлі  топтар  арасындағы  құрылымданған теңсіздік   ретінде.   Стратифик</w:t>
      </w:r>
      <w:proofErr w:type="spellStart"/>
      <w:r w:rsidRPr="008B413E">
        <w:rPr>
          <w:szCs w:val="28"/>
        </w:rPr>
        <w:t>ация</w:t>
      </w:r>
      <w:proofErr w:type="spellEnd"/>
      <w:r w:rsidRPr="008B413E">
        <w:rPr>
          <w:szCs w:val="28"/>
        </w:rPr>
        <w:t xml:space="preserve"> және </w:t>
      </w:r>
      <w:proofErr w:type="spellStart"/>
      <w:r w:rsidRPr="008B413E">
        <w:rPr>
          <w:szCs w:val="28"/>
        </w:rPr>
        <w:t>дифференцация</w:t>
      </w:r>
      <w:proofErr w:type="spellEnd"/>
      <w:r w:rsidRPr="008B413E">
        <w:rPr>
          <w:szCs w:val="28"/>
          <w:lang w:val="kk-KZ"/>
        </w:rPr>
        <w:t xml:space="preserve"> </w:t>
      </w:r>
      <w:r w:rsidRPr="008B413E">
        <w:rPr>
          <w:szCs w:val="28"/>
        </w:rPr>
        <w:t xml:space="preserve">жүйелері.  Әлеуметтік  стратификация  </w:t>
      </w:r>
      <w:proofErr w:type="spellStart"/>
      <w:r w:rsidRPr="008B413E">
        <w:rPr>
          <w:szCs w:val="28"/>
        </w:rPr>
        <w:t>теорияларына</w:t>
      </w:r>
      <w:proofErr w:type="spellEnd"/>
      <w:r w:rsidRPr="008B413E">
        <w:rPr>
          <w:szCs w:val="28"/>
        </w:rPr>
        <w:t xml:space="preserve">  қысқаша</w:t>
      </w:r>
      <w:r w:rsidRPr="008B413E">
        <w:rPr>
          <w:szCs w:val="28"/>
          <w:lang w:val="kk-KZ"/>
        </w:rPr>
        <w:t xml:space="preserve"> </w:t>
      </w:r>
      <w:proofErr w:type="spellStart"/>
      <w:r w:rsidRPr="008B413E">
        <w:rPr>
          <w:szCs w:val="28"/>
        </w:rPr>
        <w:t>шолу</w:t>
      </w:r>
      <w:proofErr w:type="spellEnd"/>
      <w:r w:rsidRPr="008B413E">
        <w:rPr>
          <w:szCs w:val="28"/>
        </w:rPr>
        <w:t xml:space="preserve">  (К. Маркс,  М. Вебер)</w:t>
      </w:r>
      <w:proofErr w:type="gramStart"/>
      <w:r w:rsidRPr="008B413E">
        <w:rPr>
          <w:szCs w:val="28"/>
        </w:rPr>
        <w:t>.</w:t>
      </w:r>
      <w:proofErr w:type="gramEnd"/>
      <w:r w:rsidRPr="008B413E">
        <w:rPr>
          <w:szCs w:val="28"/>
        </w:rPr>
        <w:t xml:space="preserve">  Ә</w:t>
      </w:r>
      <w:proofErr w:type="gramStart"/>
      <w:r w:rsidRPr="008B413E">
        <w:rPr>
          <w:szCs w:val="28"/>
        </w:rPr>
        <w:t>л</w:t>
      </w:r>
      <w:proofErr w:type="gramEnd"/>
      <w:r w:rsidRPr="008B413E">
        <w:rPr>
          <w:szCs w:val="28"/>
        </w:rPr>
        <w:t>еуметтік  стратификация</w:t>
      </w:r>
      <w:r w:rsidRPr="008B413E">
        <w:rPr>
          <w:szCs w:val="28"/>
          <w:lang w:val="kk-KZ"/>
        </w:rPr>
        <w:t xml:space="preserve"> </w:t>
      </w:r>
      <w:proofErr w:type="spellStart"/>
      <w:r w:rsidRPr="008B413E">
        <w:rPr>
          <w:szCs w:val="28"/>
        </w:rPr>
        <w:t>формалары</w:t>
      </w:r>
      <w:proofErr w:type="spellEnd"/>
      <w:r w:rsidRPr="008B413E">
        <w:rPr>
          <w:szCs w:val="28"/>
        </w:rPr>
        <w:t xml:space="preserve"> (П. Сорокин). Әлеуметтік </w:t>
      </w:r>
      <w:proofErr w:type="spellStart"/>
      <w:r w:rsidRPr="008B413E">
        <w:rPr>
          <w:szCs w:val="28"/>
        </w:rPr>
        <w:t>мобильділік</w:t>
      </w:r>
      <w:proofErr w:type="spellEnd"/>
      <w:r w:rsidRPr="008B413E">
        <w:rPr>
          <w:szCs w:val="28"/>
        </w:rPr>
        <w:t>. К</w:t>
      </w:r>
      <w:r w:rsidRPr="008B413E">
        <w:rPr>
          <w:szCs w:val="28"/>
          <w:lang w:val="kk-KZ"/>
        </w:rPr>
        <w:t>ө</w:t>
      </w:r>
      <w:r w:rsidRPr="008B413E">
        <w:rPr>
          <w:szCs w:val="28"/>
        </w:rPr>
        <w:t>лденең</w:t>
      </w:r>
      <w:r w:rsidRPr="008B413E">
        <w:rPr>
          <w:szCs w:val="28"/>
          <w:lang w:val="kk-KZ"/>
        </w:rPr>
        <w:t xml:space="preserve"> </w:t>
      </w:r>
      <w:r w:rsidRPr="008B413E">
        <w:rPr>
          <w:szCs w:val="28"/>
        </w:rPr>
        <w:t xml:space="preserve">және </w:t>
      </w:r>
      <w:proofErr w:type="spellStart"/>
      <w:r w:rsidRPr="008B413E">
        <w:rPr>
          <w:szCs w:val="28"/>
        </w:rPr>
        <w:t>тік</w:t>
      </w:r>
      <w:proofErr w:type="spellEnd"/>
      <w:r w:rsidRPr="008B413E">
        <w:rPr>
          <w:szCs w:val="28"/>
        </w:rPr>
        <w:t xml:space="preserve"> </w:t>
      </w:r>
      <w:proofErr w:type="spellStart"/>
      <w:r w:rsidRPr="008B413E">
        <w:rPr>
          <w:szCs w:val="28"/>
        </w:rPr>
        <w:t>мобильділік</w:t>
      </w:r>
      <w:proofErr w:type="spellEnd"/>
      <w:r w:rsidRPr="008B413E">
        <w:rPr>
          <w:szCs w:val="28"/>
          <w:lang w:val="kk-KZ"/>
        </w:rPr>
        <w:t>. Негізгі институттар, олардың өзара тәуелділігі.</w:t>
      </w:r>
    </w:p>
    <w:p w:rsidR="00F13EF6" w:rsidRPr="008B413E" w:rsidRDefault="00F13EF6" w:rsidP="00F13EF6">
      <w:pPr>
        <w:jc w:val="both"/>
        <w:rPr>
          <w:szCs w:val="28"/>
          <w:lang w:val="kk-KZ"/>
        </w:rPr>
      </w:pPr>
    </w:p>
    <w:sectPr w:rsidR="00F13EF6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66BF5"/>
    <w:rsid w:val="000B6D64"/>
    <w:rsid w:val="00966BF5"/>
    <w:rsid w:val="009E4363"/>
    <w:rsid w:val="00A276CE"/>
    <w:rsid w:val="00A478A4"/>
    <w:rsid w:val="00F1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F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2020-03-19T18:15:00Z</dcterms:created>
  <dcterms:modified xsi:type="dcterms:W3CDTF">2020-03-19T19:02:00Z</dcterms:modified>
</cp:coreProperties>
</file>